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4A2EDB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</w:rPr>
      </w:pPr>
      <w:r w:rsidRPr="004A2EDB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7F0D15C8" wp14:editId="340993CA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EDB" w:rsidRPr="004A2EDB">
        <w:rPr>
          <w:rFonts w:ascii="Courier New" w:hAnsi="Courier New" w:cs="Courier New"/>
          <w:b/>
          <w:noProof/>
          <w:sz w:val="32"/>
          <w:szCs w:val="24"/>
        </w:rPr>
        <w:t>Kubikwurzel - Gesetze</w:t>
      </w:r>
    </w:p>
    <w:p w:rsidR="001E644B" w:rsidRPr="004A2EDB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5A51C8" w:rsidRPr="004A2EDB" w:rsidRDefault="005A51C8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5A51C8" w:rsidRPr="004A2EDB" w:rsidRDefault="005A51C8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4A2EDB" w:rsidRP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Es gilt</w:t>
      </w:r>
      <w:bookmarkStart w:id="0" w:name="_GoBack"/>
      <w:bookmarkEnd w:id="0"/>
      <w:r w:rsidRPr="004A2EDB">
        <w:rPr>
          <w:rFonts w:ascii="Courier New" w:hAnsi="Courier New" w:cs="Courier New"/>
          <w:sz w:val="24"/>
        </w:rPr>
        <w:t>:</w:t>
      </w:r>
    </w:p>
    <w:p w:rsidR="004A2EDB" w:rsidRP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</w:rPr>
      </w:pPr>
    </w:p>
    <w:p w:rsid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24"/>
        </w:rPr>
      </w:pPr>
      <w:r w:rsidRPr="004A2EDB">
        <w:rPr>
          <w:rFonts w:ascii="Courier New" w:hAnsi="Courier New" w:cs="Courier New"/>
          <w:sz w:val="24"/>
        </w:rPr>
        <w:t>1.</w:t>
      </w:r>
      <w:r w:rsidRPr="004A2EDB">
        <w:rPr>
          <w:rFonts w:ascii="Courier New" w:hAnsi="Courier New" w:cs="Courier New"/>
          <w:sz w:val="24"/>
        </w:rPr>
        <w:tab/>
      </w:r>
      <w:r w:rsidRPr="004A2EDB">
        <w:rPr>
          <w:rFonts w:ascii="Courier New" w:eastAsia="Times New Roman" w:hAnsi="Courier New" w:cs="Courier New"/>
          <w:position w:val="-20"/>
          <w:sz w:val="24"/>
        </w:rPr>
        <w:object w:dxaOrig="2115" w:dyaOrig="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6pt;height:32.15pt" o:ole="">
            <v:imagedata r:id="rId10" o:title=""/>
          </v:shape>
          <o:OLEObject Type="Embed" ProgID="Equation.3" ShapeID="_x0000_i1025" DrawAspect="Content" ObjectID="_1671535732" r:id="rId11"/>
        </w:object>
      </w:r>
      <w:r w:rsidRPr="004A2EDB">
        <w:rPr>
          <w:rFonts w:ascii="Courier New" w:hAnsi="Courier New" w:cs="Courier New"/>
          <w:sz w:val="24"/>
        </w:rPr>
        <w:tab/>
      </w:r>
    </w:p>
    <w:p w:rsid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24"/>
        </w:rPr>
      </w:pPr>
      <w:r w:rsidRPr="004A2EDB">
        <w:rPr>
          <w:rFonts w:ascii="Courier New" w:hAnsi="Courier New" w:cs="Courier New"/>
          <w:sz w:val="24"/>
        </w:rPr>
        <w:tab/>
        <w:t>Die Kubikwurzel macht das Potenzieren mit</w:t>
      </w:r>
      <w:r>
        <w:rPr>
          <w:rFonts w:ascii="Courier New" w:hAnsi="Courier New" w:cs="Courier New"/>
          <w:sz w:val="24"/>
        </w:rPr>
        <w:t xml:space="preserve"> </w:t>
      </w:r>
      <w:r w:rsidRPr="004A2EDB">
        <w:rPr>
          <w:rFonts w:ascii="Courier New" w:hAnsi="Courier New" w:cs="Courier New"/>
          <w:sz w:val="24"/>
        </w:rPr>
        <w:t>dem Exponenten 3</w:t>
      </w:r>
    </w:p>
    <w:p w:rsidR="004A2EDB" w:rsidRP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rPr>
          <w:rFonts w:ascii="Courier New" w:hAnsi="Courier New" w:cs="Courier New"/>
          <w:sz w:val="24"/>
        </w:rPr>
      </w:pPr>
      <w:r w:rsidRPr="004A2EDB">
        <w:rPr>
          <w:rFonts w:ascii="Courier New" w:hAnsi="Courier New" w:cs="Courier New"/>
          <w:sz w:val="24"/>
        </w:rPr>
        <w:t>rückgängig.</w:t>
      </w:r>
    </w:p>
    <w:p w:rsid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16"/>
        </w:rPr>
      </w:pPr>
    </w:p>
    <w:p w:rsid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eastAsia="Times New Roman" w:hAnsi="Courier New" w:cs="Courier New"/>
          <w:sz w:val="24"/>
        </w:rPr>
      </w:pPr>
      <w:r w:rsidRPr="004A2EDB">
        <w:rPr>
          <w:rFonts w:ascii="Courier New" w:hAnsi="Courier New" w:cs="Courier New"/>
          <w:sz w:val="24"/>
        </w:rPr>
        <w:t>2.</w:t>
      </w:r>
      <w:r w:rsidRPr="004A2EDB">
        <w:rPr>
          <w:rFonts w:ascii="Courier New" w:hAnsi="Courier New" w:cs="Courier New"/>
          <w:sz w:val="24"/>
        </w:rPr>
        <w:tab/>
        <w:t>m·</w:t>
      </w:r>
      <w:r w:rsidRPr="004A2EDB">
        <w:rPr>
          <w:rFonts w:ascii="Courier New" w:eastAsia="Times New Roman" w:hAnsi="Courier New" w:cs="Courier New"/>
          <w:position w:val="-6"/>
          <w:sz w:val="24"/>
        </w:rPr>
        <w:object w:dxaOrig="375" w:dyaOrig="360">
          <v:shape id="_x0000_i1026" type="#_x0000_t75" style="width:18.7pt;height:18.25pt" o:ole="">
            <v:imagedata r:id="rId12" o:title=""/>
          </v:shape>
          <o:OLEObject Type="Embed" ProgID="Equation.3" ShapeID="_x0000_i1026" DrawAspect="Content" ObjectID="_1671535733" r:id="rId13"/>
        </w:object>
      </w:r>
      <w:r w:rsidRPr="004A2EDB">
        <w:rPr>
          <w:rFonts w:ascii="Courier New" w:hAnsi="Courier New" w:cs="Courier New"/>
          <w:sz w:val="24"/>
        </w:rPr>
        <w:t xml:space="preserve"> + n· </w:t>
      </w:r>
      <w:r w:rsidRPr="004A2EDB">
        <w:rPr>
          <w:rFonts w:ascii="Courier New" w:eastAsia="Times New Roman" w:hAnsi="Courier New" w:cs="Courier New"/>
          <w:position w:val="-6"/>
          <w:sz w:val="24"/>
        </w:rPr>
        <w:object w:dxaOrig="375" w:dyaOrig="360">
          <v:shape id="_x0000_i1027" type="#_x0000_t75" style="width:18.7pt;height:18.25pt" o:ole="">
            <v:imagedata r:id="rId12" o:title=""/>
          </v:shape>
          <o:OLEObject Type="Embed" ProgID="Equation.3" ShapeID="_x0000_i1027" DrawAspect="Content" ObjectID="_1671535734" r:id="rId14"/>
        </w:object>
      </w:r>
      <w:r w:rsidRPr="004A2EDB">
        <w:rPr>
          <w:rFonts w:ascii="Courier New" w:hAnsi="Courier New" w:cs="Courier New"/>
          <w:sz w:val="24"/>
        </w:rPr>
        <w:t xml:space="preserve"> = (m + n)· </w:t>
      </w:r>
      <w:r w:rsidRPr="004A2EDB">
        <w:rPr>
          <w:rFonts w:ascii="Courier New" w:eastAsia="Times New Roman" w:hAnsi="Courier New" w:cs="Courier New"/>
          <w:position w:val="-6"/>
          <w:sz w:val="24"/>
        </w:rPr>
        <w:object w:dxaOrig="375" w:dyaOrig="360">
          <v:shape id="_x0000_i1028" type="#_x0000_t75" style="width:18.7pt;height:18.25pt" o:ole="">
            <v:imagedata r:id="rId12" o:title=""/>
          </v:shape>
          <o:OLEObject Type="Embed" ProgID="Equation.3" ShapeID="_x0000_i1028" DrawAspect="Content" ObjectID="_1671535735" r:id="rId15"/>
        </w:object>
      </w:r>
    </w:p>
    <w:p w:rsidR="004A2EDB" w:rsidRP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24"/>
        </w:rPr>
      </w:pPr>
      <w:r w:rsidRPr="004A2EDB">
        <w:rPr>
          <w:rFonts w:ascii="Courier New" w:hAnsi="Courier New" w:cs="Courier New"/>
          <w:sz w:val="24"/>
        </w:rPr>
        <w:tab/>
        <w:t>m·</w:t>
      </w:r>
      <w:r w:rsidRPr="004A2EDB">
        <w:rPr>
          <w:rFonts w:ascii="Courier New" w:eastAsia="Times New Roman" w:hAnsi="Courier New" w:cs="Courier New"/>
          <w:position w:val="-6"/>
          <w:sz w:val="24"/>
        </w:rPr>
        <w:object w:dxaOrig="375" w:dyaOrig="360">
          <v:shape id="_x0000_i1036" type="#_x0000_t75" style="width:18.7pt;height:18.25pt" o:ole="">
            <v:imagedata r:id="rId12" o:title=""/>
          </v:shape>
          <o:OLEObject Type="Embed" ProgID="Equation.3" ShapeID="_x0000_i1036" DrawAspect="Content" ObjectID="_1671535736" r:id="rId16"/>
        </w:object>
      </w:r>
      <w:r w:rsidRPr="004A2EDB">
        <w:rPr>
          <w:rFonts w:ascii="Courier New" w:hAnsi="Courier New" w:cs="Courier New"/>
          <w:sz w:val="24"/>
        </w:rPr>
        <w:t xml:space="preserve"> - n· </w:t>
      </w:r>
      <w:r w:rsidRPr="004A2EDB">
        <w:rPr>
          <w:rFonts w:ascii="Courier New" w:eastAsia="Times New Roman" w:hAnsi="Courier New" w:cs="Courier New"/>
          <w:position w:val="-6"/>
          <w:sz w:val="24"/>
        </w:rPr>
        <w:object w:dxaOrig="375" w:dyaOrig="360">
          <v:shape id="_x0000_i1037" type="#_x0000_t75" style="width:18.7pt;height:18.25pt" o:ole="">
            <v:imagedata r:id="rId12" o:title=""/>
          </v:shape>
          <o:OLEObject Type="Embed" ProgID="Equation.3" ShapeID="_x0000_i1037" DrawAspect="Content" ObjectID="_1671535737" r:id="rId17"/>
        </w:object>
      </w:r>
      <w:r w:rsidRPr="004A2EDB">
        <w:rPr>
          <w:rFonts w:ascii="Courier New" w:hAnsi="Courier New" w:cs="Courier New"/>
          <w:sz w:val="24"/>
        </w:rPr>
        <w:t xml:space="preserve"> = (m - n)· </w:t>
      </w:r>
      <w:r w:rsidRPr="004A2EDB">
        <w:rPr>
          <w:rFonts w:ascii="Courier New" w:eastAsia="Times New Roman" w:hAnsi="Courier New" w:cs="Courier New"/>
          <w:position w:val="-6"/>
          <w:sz w:val="24"/>
        </w:rPr>
        <w:object w:dxaOrig="375" w:dyaOrig="360">
          <v:shape id="_x0000_i1038" type="#_x0000_t75" style="width:18.7pt;height:18.25pt" o:ole="">
            <v:imagedata r:id="rId12" o:title=""/>
          </v:shape>
          <o:OLEObject Type="Embed" ProgID="Equation.3" ShapeID="_x0000_i1038" DrawAspect="Content" ObjectID="_1671535738" r:id="rId18"/>
        </w:object>
      </w:r>
    </w:p>
    <w:p w:rsid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eastAsia="Times New Roman" w:hAnsi="Courier New" w:cs="Courier New"/>
          <w:sz w:val="24"/>
        </w:rPr>
      </w:pPr>
    </w:p>
    <w:p w:rsid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24"/>
        </w:rPr>
      </w:pPr>
      <w:r w:rsidRPr="004A2EDB">
        <w:rPr>
          <w:rFonts w:ascii="Courier New" w:hAnsi="Courier New" w:cs="Courier New"/>
          <w:sz w:val="24"/>
        </w:rPr>
        <w:tab/>
        <w:t xml:space="preserve">Es lassen sich nur Kubikwurzeln mit gleichen Radikanden </w:t>
      </w:r>
    </w:p>
    <w:p w:rsidR="004A2EDB" w:rsidRP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  <w:t xml:space="preserve">addieren bzw. subtrahieren, </w:t>
      </w:r>
      <w:r w:rsidRPr="004A2EDB">
        <w:rPr>
          <w:rFonts w:ascii="Courier New" w:hAnsi="Courier New" w:cs="Courier New"/>
          <w:sz w:val="24"/>
        </w:rPr>
        <w:t xml:space="preserve">wenn </w:t>
      </w:r>
      <w:r>
        <w:rPr>
          <w:rFonts w:ascii="Courier New" w:hAnsi="Courier New" w:cs="Courier New"/>
          <w:sz w:val="24"/>
        </w:rPr>
        <w:t>m, n</w:t>
      </w:r>
      <w:r w:rsidRPr="004A2EDB">
        <w:rPr>
          <w:rFonts w:ascii="Courier New" w:hAnsi="Courier New" w:cs="Courier New"/>
          <w:sz w:val="24"/>
        </w:rPr>
        <w:sym w:font="Symbol" w:char="F0CE"/>
      </w:r>
      <w:r w:rsidRPr="004A2EDB">
        <w:rPr>
          <w:rStyle w:val="mi"/>
          <w:rFonts w:ascii="Algerian" w:hAnsi="Algerian" w:cs="DejaVu Sans Mono"/>
          <w:color w:val="000000" w:themeColor="text1"/>
          <w:sz w:val="25"/>
          <w:szCs w:val="25"/>
          <w:bdr w:val="none" w:sz="0" w:space="0" w:color="auto" w:frame="1"/>
          <w:shd w:val="clear" w:color="auto" w:fill="EAE2D4"/>
        </w:rPr>
        <w:t>Q</w:t>
      </w:r>
    </w:p>
    <w:p w:rsidR="004A2EDB" w:rsidRP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16"/>
        </w:rPr>
      </w:pPr>
    </w:p>
    <w:p w:rsidR="004A2EDB" w:rsidRP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16"/>
        </w:rPr>
      </w:pPr>
    </w:p>
    <w:p w:rsid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eastAsia="Times New Roman" w:hAnsi="Courier New" w:cs="Courier New"/>
          <w:sz w:val="24"/>
        </w:rPr>
      </w:pPr>
      <w:r w:rsidRPr="004A2EDB">
        <w:rPr>
          <w:rFonts w:ascii="Courier New" w:hAnsi="Courier New" w:cs="Courier New"/>
          <w:sz w:val="24"/>
        </w:rPr>
        <w:t>3.</w:t>
      </w:r>
      <w:r w:rsidRPr="004A2EDB">
        <w:rPr>
          <w:rFonts w:ascii="Courier New" w:hAnsi="Courier New" w:cs="Courier New"/>
          <w:sz w:val="24"/>
        </w:rPr>
        <w:tab/>
      </w:r>
      <w:r w:rsidRPr="004A2EDB">
        <w:rPr>
          <w:rFonts w:ascii="Courier New" w:eastAsia="Times New Roman" w:hAnsi="Courier New" w:cs="Courier New"/>
          <w:position w:val="-6"/>
          <w:sz w:val="24"/>
        </w:rPr>
        <w:object w:dxaOrig="645" w:dyaOrig="360">
          <v:shape id="_x0000_i1029" type="#_x0000_t75" style="width:32.15pt;height:18.25pt" o:ole="">
            <v:imagedata r:id="rId19" o:title=""/>
          </v:shape>
          <o:OLEObject Type="Embed" ProgID="Equation.3" ShapeID="_x0000_i1029" DrawAspect="Content" ObjectID="_1671535739" r:id="rId20"/>
        </w:object>
      </w:r>
      <w:r w:rsidRPr="004A2EDB">
        <w:rPr>
          <w:rFonts w:ascii="Courier New" w:hAnsi="Courier New" w:cs="Courier New"/>
          <w:sz w:val="24"/>
        </w:rPr>
        <w:t xml:space="preserve"> = </w:t>
      </w:r>
      <w:r w:rsidRPr="004A2EDB">
        <w:rPr>
          <w:rFonts w:ascii="Courier New" w:eastAsia="Times New Roman" w:hAnsi="Courier New" w:cs="Courier New"/>
          <w:position w:val="-6"/>
          <w:sz w:val="24"/>
        </w:rPr>
        <w:object w:dxaOrig="375" w:dyaOrig="360">
          <v:shape id="_x0000_i1030" type="#_x0000_t75" style="width:18.7pt;height:18.25pt" o:ole="">
            <v:imagedata r:id="rId12" o:title=""/>
          </v:shape>
          <o:OLEObject Type="Embed" ProgID="Equation.3" ShapeID="_x0000_i1030" DrawAspect="Content" ObjectID="_1671535740" r:id="rId21"/>
        </w:object>
      </w:r>
      <w:r w:rsidRPr="004A2EDB">
        <w:rPr>
          <w:rFonts w:ascii="Courier New" w:hAnsi="Courier New" w:cs="Courier New"/>
          <w:sz w:val="24"/>
        </w:rPr>
        <w:t xml:space="preserve"> · </w:t>
      </w:r>
      <w:r w:rsidRPr="004A2EDB">
        <w:rPr>
          <w:rFonts w:ascii="Courier New" w:eastAsia="Times New Roman" w:hAnsi="Courier New" w:cs="Courier New"/>
          <w:position w:val="-6"/>
          <w:sz w:val="24"/>
        </w:rPr>
        <w:object w:dxaOrig="375" w:dyaOrig="360">
          <v:shape id="_x0000_i1031" type="#_x0000_t75" style="width:18.7pt;height:18.25pt" o:ole="">
            <v:imagedata r:id="rId22" o:title=""/>
          </v:shape>
          <o:OLEObject Type="Embed" ProgID="Equation.3" ShapeID="_x0000_i1031" DrawAspect="Content" ObjectID="_1671535741" r:id="rId23"/>
        </w:object>
      </w:r>
    </w:p>
    <w:p w:rsid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24"/>
        </w:rPr>
      </w:pPr>
      <w:r w:rsidRPr="004A2EDB">
        <w:rPr>
          <w:rFonts w:ascii="Courier New" w:hAnsi="Courier New" w:cs="Courier New"/>
          <w:sz w:val="24"/>
        </w:rPr>
        <w:tab/>
        <w:t>Die Kubikwurzel lässt sich aus einem Produkt</w:t>
      </w:r>
      <w:r>
        <w:rPr>
          <w:rFonts w:ascii="Courier New" w:hAnsi="Courier New" w:cs="Courier New"/>
          <w:sz w:val="24"/>
        </w:rPr>
        <w:t xml:space="preserve"> </w:t>
      </w:r>
      <w:r w:rsidRPr="004A2EDB">
        <w:rPr>
          <w:rFonts w:ascii="Courier New" w:hAnsi="Courier New" w:cs="Courier New"/>
          <w:sz w:val="24"/>
        </w:rPr>
        <w:t xml:space="preserve">ziehen, </w:t>
      </w:r>
    </w:p>
    <w:p w:rsidR="004A2EDB" w:rsidRP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rPr>
          <w:rFonts w:ascii="Courier New" w:hAnsi="Courier New" w:cs="Courier New"/>
          <w:sz w:val="24"/>
        </w:rPr>
      </w:pPr>
      <w:r w:rsidRPr="004A2EDB">
        <w:rPr>
          <w:rFonts w:ascii="Courier New" w:hAnsi="Courier New" w:cs="Courier New"/>
          <w:sz w:val="24"/>
        </w:rPr>
        <w:t>indem man die Kubikwurzel aus jedem</w:t>
      </w:r>
      <w:r>
        <w:rPr>
          <w:rFonts w:ascii="Courier New" w:hAnsi="Courier New" w:cs="Courier New"/>
          <w:sz w:val="24"/>
        </w:rPr>
        <w:t xml:space="preserve"> </w:t>
      </w:r>
      <w:r w:rsidRPr="004A2EDB">
        <w:rPr>
          <w:rFonts w:ascii="Courier New" w:hAnsi="Courier New" w:cs="Courier New"/>
          <w:sz w:val="24"/>
        </w:rPr>
        <w:t>Faktor zieht.</w:t>
      </w:r>
    </w:p>
    <w:p w:rsid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 w:rsidRPr="004A2EDB">
        <w:rPr>
          <w:rFonts w:ascii="Courier New" w:hAnsi="Courier New" w:cs="Courier New"/>
          <w:sz w:val="24"/>
        </w:rPr>
        <w:t xml:space="preserve">Umgekehrt gilt auch: </w:t>
      </w:r>
    </w:p>
    <w:p w:rsid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rPr>
          <w:rFonts w:ascii="Courier New" w:hAnsi="Courier New" w:cs="Courier New"/>
          <w:sz w:val="24"/>
        </w:rPr>
      </w:pPr>
      <w:r w:rsidRPr="004A2EDB">
        <w:rPr>
          <w:rFonts w:ascii="Courier New" w:hAnsi="Courier New" w:cs="Courier New"/>
          <w:sz w:val="24"/>
        </w:rPr>
        <w:t xml:space="preserve">Kubikwurzeln werden multipliziert, indem man die </w:t>
      </w:r>
    </w:p>
    <w:p w:rsidR="004A2EDB" w:rsidRP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rPr>
          <w:rFonts w:ascii="Courier New" w:hAnsi="Courier New" w:cs="Courier New"/>
          <w:sz w:val="24"/>
        </w:rPr>
      </w:pPr>
      <w:r w:rsidRPr="004A2EDB">
        <w:rPr>
          <w:rFonts w:ascii="Courier New" w:hAnsi="Courier New" w:cs="Courier New"/>
          <w:sz w:val="24"/>
        </w:rPr>
        <w:t>Kubikwurzel aus dem Produkt bildet.</w:t>
      </w:r>
    </w:p>
    <w:p w:rsidR="004A2EDB" w:rsidRP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16"/>
        </w:rPr>
      </w:pPr>
    </w:p>
    <w:p w:rsidR="004A2EDB" w:rsidRP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16"/>
        </w:rPr>
      </w:pPr>
    </w:p>
    <w:p w:rsid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24"/>
        </w:rPr>
      </w:pPr>
      <w:r w:rsidRPr="004A2EDB">
        <w:rPr>
          <w:rFonts w:ascii="Courier New" w:hAnsi="Courier New" w:cs="Courier New"/>
          <w:sz w:val="24"/>
        </w:rPr>
        <w:t>4.</w:t>
      </w:r>
      <w:r w:rsidRPr="004A2EDB">
        <w:rPr>
          <w:rFonts w:ascii="Courier New" w:hAnsi="Courier New" w:cs="Courier New"/>
          <w:sz w:val="24"/>
        </w:rPr>
        <w:tab/>
      </w:r>
      <w:r w:rsidRPr="004A2EDB">
        <w:rPr>
          <w:rFonts w:ascii="Courier New" w:eastAsia="Times New Roman" w:hAnsi="Courier New" w:cs="Courier New"/>
          <w:position w:val="-28"/>
          <w:sz w:val="24"/>
        </w:rPr>
        <w:object w:dxaOrig="1185" w:dyaOrig="720">
          <v:shape id="_x0000_i1032" type="#_x0000_t75" style="width:59.05pt;height:36pt" o:ole="">
            <v:imagedata r:id="rId24" o:title=""/>
          </v:shape>
          <o:OLEObject Type="Embed" ProgID="Equation.3" ShapeID="_x0000_i1032" DrawAspect="Content" ObjectID="_1671535742" r:id="rId25"/>
        </w:object>
      </w:r>
      <w:r w:rsidRPr="004A2EDB">
        <w:rPr>
          <w:rFonts w:ascii="Courier New" w:hAnsi="Courier New" w:cs="Courier New"/>
          <w:sz w:val="24"/>
        </w:rPr>
        <w:t xml:space="preserve"> , wenn b </w:t>
      </w:r>
      <w:r w:rsidRPr="004A2EDB">
        <w:rPr>
          <w:rFonts w:ascii="Courier New" w:hAnsi="Courier New" w:cs="Courier New"/>
          <w:sz w:val="24"/>
        </w:rPr>
        <w:sym w:font="Symbol" w:char="F0B9"/>
      </w:r>
      <w:r w:rsidRPr="004A2EDB">
        <w:rPr>
          <w:rFonts w:ascii="Courier New" w:hAnsi="Courier New" w:cs="Courier New"/>
          <w:sz w:val="24"/>
        </w:rPr>
        <w:t xml:space="preserve"> 0</w:t>
      </w:r>
    </w:p>
    <w:p w:rsid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24"/>
        </w:rPr>
      </w:pPr>
      <w:r w:rsidRPr="004A2EDB">
        <w:rPr>
          <w:rFonts w:ascii="Courier New" w:hAnsi="Courier New" w:cs="Courier New"/>
          <w:sz w:val="24"/>
        </w:rPr>
        <w:tab/>
        <w:t>Die Kubikwurzel lässt sich aus einem Bruch</w:t>
      </w:r>
      <w:r>
        <w:rPr>
          <w:rFonts w:ascii="Courier New" w:hAnsi="Courier New" w:cs="Courier New"/>
          <w:sz w:val="24"/>
        </w:rPr>
        <w:t xml:space="preserve"> </w:t>
      </w:r>
      <w:r w:rsidRPr="004A2EDB">
        <w:rPr>
          <w:rFonts w:ascii="Courier New" w:hAnsi="Courier New" w:cs="Courier New"/>
          <w:sz w:val="24"/>
        </w:rPr>
        <w:t xml:space="preserve">ziehen, indem </w:t>
      </w:r>
    </w:p>
    <w:p w:rsidR="004A2EDB" w:rsidRP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 w:rsidRPr="004A2EDB">
        <w:rPr>
          <w:rFonts w:ascii="Courier New" w:hAnsi="Courier New" w:cs="Courier New"/>
          <w:sz w:val="24"/>
        </w:rPr>
        <w:t>man die Kubikwurzel aus dem</w:t>
      </w:r>
      <w:r>
        <w:rPr>
          <w:rFonts w:ascii="Courier New" w:hAnsi="Courier New" w:cs="Courier New"/>
          <w:sz w:val="24"/>
        </w:rPr>
        <w:t xml:space="preserve"> </w:t>
      </w:r>
      <w:r w:rsidRPr="004A2EDB">
        <w:rPr>
          <w:rFonts w:ascii="Courier New" w:hAnsi="Courier New" w:cs="Courier New"/>
          <w:sz w:val="24"/>
        </w:rPr>
        <w:t>Zähler und Nenner zieht.</w:t>
      </w:r>
    </w:p>
    <w:p w:rsid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 w:rsidRPr="004A2EDB">
        <w:rPr>
          <w:rFonts w:ascii="Courier New" w:hAnsi="Courier New" w:cs="Courier New"/>
          <w:sz w:val="24"/>
        </w:rPr>
        <w:t xml:space="preserve">Umgekehrt gilt auch: </w:t>
      </w:r>
    </w:p>
    <w:p w:rsid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rPr>
          <w:rFonts w:ascii="Courier New" w:hAnsi="Courier New" w:cs="Courier New"/>
          <w:sz w:val="24"/>
        </w:rPr>
      </w:pPr>
      <w:r w:rsidRPr="004A2EDB">
        <w:rPr>
          <w:rFonts w:ascii="Courier New" w:hAnsi="Courier New" w:cs="Courier New"/>
          <w:sz w:val="24"/>
        </w:rPr>
        <w:t xml:space="preserve">Kubikwurzeln werden dividiert, indem man die Kubikwurzel </w:t>
      </w:r>
    </w:p>
    <w:p w:rsidR="004A2EDB" w:rsidRP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rPr>
          <w:rFonts w:ascii="Courier New" w:hAnsi="Courier New" w:cs="Courier New"/>
          <w:sz w:val="24"/>
        </w:rPr>
      </w:pPr>
      <w:r w:rsidRPr="004A2EDB">
        <w:rPr>
          <w:rFonts w:ascii="Courier New" w:hAnsi="Courier New" w:cs="Courier New"/>
          <w:sz w:val="24"/>
        </w:rPr>
        <w:t>aus dem Quotienten bildet.</w:t>
      </w:r>
    </w:p>
    <w:p w:rsidR="004A2EDB" w:rsidRP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16"/>
        </w:rPr>
      </w:pPr>
    </w:p>
    <w:p w:rsidR="004A2EDB" w:rsidRP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16"/>
        </w:rPr>
      </w:pPr>
    </w:p>
    <w:p w:rsid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eastAsia="Times New Roman" w:hAnsi="Courier New" w:cs="Courier New"/>
          <w:sz w:val="24"/>
        </w:rPr>
      </w:pPr>
      <w:r w:rsidRPr="004A2EDB">
        <w:rPr>
          <w:rFonts w:ascii="Courier New" w:hAnsi="Courier New" w:cs="Courier New"/>
          <w:sz w:val="24"/>
        </w:rPr>
        <w:t>5.</w:t>
      </w:r>
      <w:r w:rsidRPr="004A2EDB">
        <w:rPr>
          <w:rFonts w:ascii="Courier New" w:hAnsi="Courier New" w:cs="Courier New"/>
          <w:sz w:val="24"/>
        </w:rPr>
        <w:tab/>
      </w:r>
      <w:r w:rsidRPr="004A2EDB">
        <w:rPr>
          <w:rFonts w:ascii="Courier New" w:eastAsia="Times New Roman" w:hAnsi="Courier New" w:cs="Courier New"/>
          <w:position w:val="-6"/>
          <w:sz w:val="24"/>
        </w:rPr>
        <w:object w:dxaOrig="660" w:dyaOrig="435">
          <v:shape id="_x0000_i1033" type="#_x0000_t75" style="width:33.1pt;height:21.6pt" o:ole="">
            <v:imagedata r:id="rId26" o:title=""/>
          </v:shape>
          <o:OLEObject Type="Embed" ProgID="Equation.3" ShapeID="_x0000_i1033" DrawAspect="Content" ObjectID="_1671535743" r:id="rId27"/>
        </w:object>
      </w:r>
      <w:r w:rsidRPr="004A2EDB">
        <w:rPr>
          <w:rFonts w:ascii="Courier New" w:hAnsi="Courier New" w:cs="Courier New"/>
          <w:sz w:val="24"/>
        </w:rPr>
        <w:t xml:space="preserve"> = a </w:t>
      </w:r>
      <w:r w:rsidRPr="004A2EDB">
        <w:rPr>
          <w:rFonts w:ascii="Courier New" w:eastAsia="Times New Roman" w:hAnsi="Courier New" w:cs="Courier New"/>
          <w:position w:val="-6"/>
          <w:sz w:val="24"/>
        </w:rPr>
        <w:object w:dxaOrig="375" w:dyaOrig="360">
          <v:shape id="_x0000_i1034" type="#_x0000_t75" style="width:18.7pt;height:18.25pt" o:ole="">
            <v:imagedata r:id="rId22" o:title=""/>
          </v:shape>
          <o:OLEObject Type="Embed" ProgID="Equation.3" ShapeID="_x0000_i1034" DrawAspect="Content" ObjectID="_1671535744" r:id="rId28"/>
        </w:object>
      </w:r>
    </w:p>
    <w:p w:rsidR="004A2EDB" w:rsidRP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24"/>
        </w:rPr>
      </w:pPr>
      <w:r w:rsidRPr="004A2EDB">
        <w:rPr>
          <w:rFonts w:ascii="Courier New" w:hAnsi="Courier New" w:cs="Courier New"/>
          <w:sz w:val="24"/>
        </w:rPr>
        <w:tab/>
        <w:t>Man darf in Produkten die Wurzel auch teilweise ziehen.</w:t>
      </w:r>
    </w:p>
    <w:p w:rsidR="004A2EDB" w:rsidRP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16"/>
        </w:rPr>
      </w:pPr>
    </w:p>
    <w:p w:rsidR="004A2EDB" w:rsidRP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16"/>
        </w:rPr>
      </w:pPr>
    </w:p>
    <w:p w:rsid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24"/>
        </w:rPr>
      </w:pPr>
      <w:r w:rsidRPr="004A2EDB">
        <w:rPr>
          <w:rFonts w:ascii="Courier New" w:hAnsi="Courier New" w:cs="Courier New"/>
          <w:sz w:val="24"/>
        </w:rPr>
        <w:t>6.</w:t>
      </w:r>
      <w:r w:rsidRPr="004A2EDB">
        <w:rPr>
          <w:rFonts w:ascii="Courier New" w:hAnsi="Courier New" w:cs="Courier New"/>
          <w:sz w:val="24"/>
        </w:rPr>
        <w:tab/>
      </w:r>
      <w:r w:rsidRPr="004A2EDB">
        <w:rPr>
          <w:rFonts w:ascii="Courier New" w:eastAsia="Times New Roman" w:hAnsi="Courier New" w:cs="Courier New"/>
          <w:position w:val="-32"/>
          <w:sz w:val="24"/>
        </w:rPr>
        <w:object w:dxaOrig="3420" w:dyaOrig="855">
          <v:shape id="_x0000_i1035" type="#_x0000_t75" style="width:170.9pt;height:42.7pt" o:ole="">
            <v:imagedata r:id="rId29" o:title=""/>
          </v:shape>
          <o:OLEObject Type="Embed" ProgID="Equation.3" ShapeID="_x0000_i1035" DrawAspect="Content" ObjectID="_1671535745" r:id="rId30"/>
        </w:object>
      </w:r>
      <w:r w:rsidRPr="004A2EDB">
        <w:rPr>
          <w:rFonts w:ascii="Courier New" w:hAnsi="Courier New" w:cs="Courier New"/>
          <w:sz w:val="24"/>
        </w:rPr>
        <w:tab/>
        <w:t xml:space="preserve"> </w:t>
      </w:r>
    </w:p>
    <w:p w:rsid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rPr>
          <w:rFonts w:ascii="Courier New" w:hAnsi="Courier New" w:cs="Courier New"/>
          <w:sz w:val="24"/>
        </w:rPr>
      </w:pPr>
      <w:r w:rsidRPr="004A2EDB">
        <w:rPr>
          <w:rFonts w:ascii="Courier New" w:hAnsi="Courier New" w:cs="Courier New"/>
          <w:sz w:val="24"/>
        </w:rPr>
        <w:t xml:space="preserve">Stehen im Nenner Kubikwurzeln, werden sie durch Erweitern </w:t>
      </w:r>
    </w:p>
    <w:p w:rsid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mit einem geeigneten Wurzel</w:t>
      </w:r>
      <w:r w:rsidRPr="004A2EDB">
        <w:rPr>
          <w:rFonts w:ascii="Courier New" w:hAnsi="Courier New" w:cs="Courier New"/>
          <w:sz w:val="24"/>
        </w:rPr>
        <w:t>term rational gemacht</w:t>
      </w:r>
      <w:r>
        <w:rPr>
          <w:rFonts w:ascii="Courier New" w:hAnsi="Courier New" w:cs="Courier New"/>
          <w:sz w:val="24"/>
        </w:rPr>
        <w:t xml:space="preserve">, </w:t>
      </w:r>
    </w:p>
    <w:p w:rsidR="004A2EDB" w:rsidRPr="004A2EDB" w:rsidRDefault="004A2EDB" w:rsidP="004A2E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rPr>
          <w:rFonts w:ascii="Courier New" w:hAnsi="Courier New" w:cs="Courier New"/>
          <w:sz w:val="24"/>
        </w:rPr>
      </w:pPr>
      <w:r w:rsidRPr="004A2EDB">
        <w:rPr>
          <w:rFonts w:ascii="Courier New" w:hAnsi="Courier New" w:cs="Courier New"/>
          <w:sz w:val="24"/>
        </w:rPr>
        <w:t xml:space="preserve">wenn a </w:t>
      </w:r>
      <w:r w:rsidRPr="004A2EDB">
        <w:rPr>
          <w:rFonts w:ascii="Courier New" w:hAnsi="Courier New" w:cs="Courier New"/>
          <w:sz w:val="24"/>
        </w:rPr>
        <w:sym w:font="Symbol" w:char="F0B9"/>
      </w:r>
      <w:r>
        <w:rPr>
          <w:rFonts w:ascii="Courier New" w:hAnsi="Courier New" w:cs="Courier New"/>
          <w:sz w:val="24"/>
        </w:rPr>
        <w:t xml:space="preserve"> 0.</w:t>
      </w:r>
    </w:p>
    <w:p w:rsidR="004A2EDB" w:rsidRPr="004A2EDB" w:rsidRDefault="004A2EDB" w:rsidP="004A2EDB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</w:p>
    <w:sectPr w:rsidR="004A2EDB" w:rsidRPr="004A2EDB" w:rsidSect="00F8043E">
      <w:footerReference w:type="even" r:id="rId31"/>
      <w:footerReference w:type="default" r:id="rId32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900" w:rsidRDefault="00240900">
      <w:r>
        <w:separator/>
      </w:r>
    </w:p>
  </w:endnote>
  <w:endnote w:type="continuationSeparator" w:id="0">
    <w:p w:rsidR="00240900" w:rsidRDefault="0024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DejaVu Sans Mono">
    <w:panose1 w:val="020B0609030804020204"/>
    <w:charset w:val="00"/>
    <w:family w:val="modern"/>
    <w:pitch w:val="fixed"/>
    <w:sig w:usb0="E60002FF" w:usb1="500079F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900" w:rsidRDefault="00240900">
      <w:r>
        <w:separator/>
      </w:r>
    </w:p>
  </w:footnote>
  <w:footnote w:type="continuationSeparator" w:id="0">
    <w:p w:rsidR="00240900" w:rsidRDefault="00240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7"/>
  </w:num>
  <w:num w:numId="5">
    <w:abstractNumId w:val="5"/>
  </w:num>
  <w:num w:numId="6">
    <w:abstractNumId w:val="1"/>
  </w:num>
  <w:num w:numId="7">
    <w:abstractNumId w:val="19"/>
  </w:num>
  <w:num w:numId="8">
    <w:abstractNumId w:val="2"/>
  </w:num>
  <w:num w:numId="9">
    <w:abstractNumId w:val="14"/>
  </w:num>
  <w:num w:numId="10">
    <w:abstractNumId w:val="13"/>
  </w:num>
  <w:num w:numId="11">
    <w:abstractNumId w:val="18"/>
  </w:num>
  <w:num w:numId="12">
    <w:abstractNumId w:val="3"/>
  </w:num>
  <w:num w:numId="13">
    <w:abstractNumId w:val="0"/>
  </w:num>
  <w:num w:numId="14">
    <w:abstractNumId w:val="11"/>
  </w:num>
  <w:num w:numId="15">
    <w:abstractNumId w:val="8"/>
  </w:num>
  <w:num w:numId="16">
    <w:abstractNumId w:val="16"/>
  </w:num>
  <w:num w:numId="17">
    <w:abstractNumId w:val="17"/>
  </w:num>
  <w:num w:numId="18">
    <w:abstractNumId w:val="4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2667"/>
    <w:rsid w:val="000D649A"/>
    <w:rsid w:val="000E266F"/>
    <w:rsid w:val="000E7200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E4007"/>
    <w:rsid w:val="001E644B"/>
    <w:rsid w:val="001F085F"/>
    <w:rsid w:val="001F12B8"/>
    <w:rsid w:val="001F5A39"/>
    <w:rsid w:val="00203F8B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4582"/>
    <w:rsid w:val="00235EBD"/>
    <w:rsid w:val="00237A92"/>
    <w:rsid w:val="00240900"/>
    <w:rsid w:val="00243C2F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3F1157"/>
    <w:rsid w:val="00402621"/>
    <w:rsid w:val="00406827"/>
    <w:rsid w:val="00411308"/>
    <w:rsid w:val="0041163D"/>
    <w:rsid w:val="004128AE"/>
    <w:rsid w:val="00416409"/>
    <w:rsid w:val="00417410"/>
    <w:rsid w:val="00417E61"/>
    <w:rsid w:val="0042123E"/>
    <w:rsid w:val="00430BE8"/>
    <w:rsid w:val="0043327C"/>
    <w:rsid w:val="004354A8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A2EDB"/>
    <w:rsid w:val="004D2B5A"/>
    <w:rsid w:val="004E1958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7096D"/>
    <w:rsid w:val="005728A2"/>
    <w:rsid w:val="00581625"/>
    <w:rsid w:val="0058364C"/>
    <w:rsid w:val="00585D49"/>
    <w:rsid w:val="00587BD0"/>
    <w:rsid w:val="005907FE"/>
    <w:rsid w:val="00593B2A"/>
    <w:rsid w:val="005A2AE7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5CC"/>
    <w:rsid w:val="006742BE"/>
    <w:rsid w:val="006756E6"/>
    <w:rsid w:val="0067639E"/>
    <w:rsid w:val="006772B2"/>
    <w:rsid w:val="006824E1"/>
    <w:rsid w:val="006A3A46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57284"/>
    <w:rsid w:val="00762868"/>
    <w:rsid w:val="00765364"/>
    <w:rsid w:val="00765A55"/>
    <w:rsid w:val="007766E4"/>
    <w:rsid w:val="00780DD0"/>
    <w:rsid w:val="007817F7"/>
    <w:rsid w:val="00786CAA"/>
    <w:rsid w:val="007877B5"/>
    <w:rsid w:val="00787C0F"/>
    <w:rsid w:val="00792057"/>
    <w:rsid w:val="00795B7D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4858"/>
    <w:rsid w:val="0088026C"/>
    <w:rsid w:val="0088044D"/>
    <w:rsid w:val="00887A4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6425D"/>
    <w:rsid w:val="00973753"/>
    <w:rsid w:val="00977E44"/>
    <w:rsid w:val="009804C4"/>
    <w:rsid w:val="00981375"/>
    <w:rsid w:val="009823DB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11C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9055D"/>
    <w:rsid w:val="00B94A89"/>
    <w:rsid w:val="00BA31F3"/>
    <w:rsid w:val="00BA52A9"/>
    <w:rsid w:val="00BA6002"/>
    <w:rsid w:val="00BA69A0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2AE9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50B4"/>
    <w:rsid w:val="00D27E61"/>
    <w:rsid w:val="00D42F60"/>
    <w:rsid w:val="00D534F9"/>
    <w:rsid w:val="00D53E91"/>
    <w:rsid w:val="00D55C49"/>
    <w:rsid w:val="00D609E4"/>
    <w:rsid w:val="00D67AE1"/>
    <w:rsid w:val="00D702B8"/>
    <w:rsid w:val="00D720EE"/>
    <w:rsid w:val="00D74C84"/>
    <w:rsid w:val="00D77311"/>
    <w:rsid w:val="00D84BAF"/>
    <w:rsid w:val="00D91E51"/>
    <w:rsid w:val="00D958D5"/>
    <w:rsid w:val="00D96218"/>
    <w:rsid w:val="00DA6FBA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7434"/>
    <w:rsid w:val="00DF1199"/>
    <w:rsid w:val="00DF5810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3224"/>
    <w:rsid w:val="00EC6EEE"/>
    <w:rsid w:val="00EC7302"/>
    <w:rsid w:val="00ED24B1"/>
    <w:rsid w:val="00ED2B71"/>
    <w:rsid w:val="00EE39CC"/>
    <w:rsid w:val="00EE6A73"/>
    <w:rsid w:val="00EF098C"/>
    <w:rsid w:val="00EF562B"/>
    <w:rsid w:val="00F00962"/>
    <w:rsid w:val="00F075A6"/>
    <w:rsid w:val="00F103E2"/>
    <w:rsid w:val="00F10CFA"/>
    <w:rsid w:val="00F16522"/>
    <w:rsid w:val="00F22581"/>
    <w:rsid w:val="00F3091B"/>
    <w:rsid w:val="00F32642"/>
    <w:rsid w:val="00F32CDB"/>
    <w:rsid w:val="00F34181"/>
    <w:rsid w:val="00F35653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7.bin"/><Relationship Id="rId26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6.wmf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10" Type="http://schemas.openxmlformats.org/officeDocument/2006/relationships/image" Target="media/image2.wmf"/><Relationship Id="rId19" Type="http://schemas.openxmlformats.org/officeDocument/2006/relationships/image" Target="media/image4.w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image" Target="media/image5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9D9F8-4255-4D9A-8619-749078BA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2</cp:revision>
  <cp:lastPrinted>2021-01-01T11:51:00Z</cp:lastPrinted>
  <dcterms:created xsi:type="dcterms:W3CDTF">2021-01-07T13:41:00Z</dcterms:created>
  <dcterms:modified xsi:type="dcterms:W3CDTF">2021-01-07T13:41:00Z</dcterms:modified>
</cp:coreProperties>
</file>